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7871" w:rsidRPr="002B1D50" w:rsidRDefault="002B1D50" w:rsidP="0057627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</w:t>
      </w:r>
    </w:p>
    <w:p w:rsidR="00576274" w:rsidRPr="00312E9D" w:rsidRDefault="002B1D50" w:rsidP="0057627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76274" w:rsidRPr="00312E9D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576274" w:rsidRPr="00312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576274" w:rsidRPr="00312E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Камчатского края</w:t>
      </w:r>
    </w:p>
    <w:p w:rsidR="00576274" w:rsidRPr="00312E9D" w:rsidRDefault="00576274" w:rsidP="0057627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E9D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лесного хозяйства Камчатского края»</w:t>
      </w:r>
    </w:p>
    <w:p w:rsidR="00576274" w:rsidRPr="00312E9D" w:rsidRDefault="00576274" w:rsidP="0057627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2E9D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Программа)</w:t>
      </w:r>
    </w:p>
    <w:p w:rsidR="00576274" w:rsidRPr="00D72BAC" w:rsidRDefault="00576274" w:rsidP="00576274">
      <w:pPr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tbl>
      <w:tblPr>
        <w:tblpPr w:leftFromText="180" w:rightFromText="180" w:vertAnchor="text" w:tblpY="1"/>
        <w:tblOverlap w:val="never"/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5953"/>
      </w:tblGrid>
      <w:tr w:rsidR="00576274" w:rsidRPr="00B17437" w:rsidTr="002B1D5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Ответственный исполнитель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Агентство лесного хозяйства Камчатского края</w:t>
            </w:r>
          </w:p>
        </w:tc>
      </w:tr>
      <w:tr w:rsidR="00576274" w:rsidRPr="00B17437" w:rsidTr="002B1D5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Соисполнители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576274" w:rsidRPr="00B17437" w:rsidTr="002B1D5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Участники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отсутствуют</w:t>
            </w:r>
          </w:p>
        </w:tc>
      </w:tr>
      <w:tr w:rsidR="00576274" w:rsidRPr="00B17437" w:rsidTr="002B1D5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участники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КГАУ «Охрана камчатских лесов»</w:t>
            </w:r>
          </w:p>
        </w:tc>
      </w:tr>
      <w:tr w:rsidR="00576274" w:rsidRPr="00B17437" w:rsidTr="002B1D5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Подпрограммы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</w:t>
            </w:r>
            <w:hyperlink w:anchor="P111" w:history="1">
              <w:r w:rsidRPr="00B174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подпрограмма 1</w:t>
              </w:r>
            </w:hyperlink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«Обеспечение                                      использования лесов»;</w:t>
            </w:r>
          </w:p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2) </w:t>
            </w:r>
            <w:hyperlink w:anchor="P150" w:history="1">
              <w:r w:rsidRPr="00B174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подпрограмма 2</w:t>
              </w:r>
            </w:hyperlink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«Обеспечение охраны и                           защиты лесов»;</w:t>
            </w:r>
          </w:p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</w:t>
            </w:r>
            <w:hyperlink w:anchor="P202" w:history="1">
              <w:r w:rsidRPr="00B17437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подпрограмма 3</w:t>
              </w:r>
            </w:hyperlink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«Обеспечение                                   воспроизводства лесов»;</w:t>
            </w:r>
          </w:p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4) подпрограмма 4 «Обеспечение реализации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Программы»</w:t>
            </w:r>
          </w:p>
        </w:tc>
      </w:tr>
      <w:tr w:rsidR="00576274" w:rsidRPr="00B17437" w:rsidTr="002B1D5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эффективного и устойчивого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 лесами в Камчатском крае для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обеспечения стабильного удовлетворения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общественных потребностей в ресурсах леса</w:t>
            </w:r>
          </w:p>
        </w:tc>
      </w:tr>
      <w:tr w:rsidR="00576274" w:rsidRPr="00B17437" w:rsidTr="002B1D5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актуализация оценки лесных ресурсов и                  организация интенсивного использования                      лесов;</w:t>
            </w:r>
          </w:p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повышение эффективности системы                      профилактики, обнаружения и тушения                    лесных пожаров на территории Камчатского края и минимизация социально-экономического ущерба, наносимого лесными пожарами;</w:t>
            </w:r>
          </w:p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проведение профилактики </w:t>
            </w:r>
            <w:proofErr w:type="gramStart"/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возникновения,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локализации и ликвидации очагов болезней и вредных организмов в лесах;</w:t>
            </w:r>
          </w:p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увеличение раскрываемости правонарушений в области лесных отношений;</w:t>
            </w:r>
          </w:p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обеспечение баланса выбытия и                                    восстановления лесов, повышение                                  продуктивности и качества лесов;</w:t>
            </w:r>
          </w:p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6) укрепление материально-технической </w:t>
            </w:r>
            <w:proofErr w:type="gramStart"/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краевых</w:t>
            </w:r>
            <w:proofErr w:type="gramEnd"/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государственных учреждений лесного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хозяйства;</w:t>
            </w:r>
          </w:p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7) обеспечение эффективного управления в сфере лесного хозяйства на территории Камчатского края;</w:t>
            </w:r>
          </w:p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8)</w:t>
            </w:r>
            <w:r w:rsidRPr="00B17437">
              <w:rPr>
                <w:rFonts w:ascii="Calibri" w:eastAsia="Calibri" w:hAnsi="Calibri" w:cs="Times New Roman"/>
              </w:rPr>
              <w:t xml:space="preserve"> 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повышение объема платежей в бюджетную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систему Российской Федерации от                                    использования лесов, расположенных на землях лесного фонда</w:t>
            </w:r>
          </w:p>
        </w:tc>
      </w:tr>
      <w:tr w:rsidR="00576274" w:rsidRPr="00B17437" w:rsidTr="002B1D5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highlight w:val="black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показатели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(индикаторы)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объем платежей в бюджетную систему                 Российской Федерации от использования                     лесов, расположенных на землях лесного фонда, в расчете на 1 га земель лесного фонда;</w:t>
            </w:r>
          </w:p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лесистость территории Камчатского края</w:t>
            </w:r>
          </w:p>
        </w:tc>
      </w:tr>
      <w:tr w:rsidR="00576274" w:rsidRPr="00B17437" w:rsidTr="002B1D50">
        <w:trPr>
          <w:trHeight w:val="688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 и сроки реализации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  <w:r w:rsidRPr="00F55E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годы</w:t>
            </w:r>
          </w:p>
        </w:tc>
      </w:tr>
      <w:tr w:rsidR="00576274" w:rsidRPr="00B17437" w:rsidTr="002B1D5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бюджетных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ассигнований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2B1D50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общий объем финансирования Программы                  составляет 2 618 351,64451 тыс. руб., </w:t>
            </w:r>
          </w:p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за счет средств:</w:t>
            </w:r>
          </w:p>
          <w:p w:rsidR="002B1D50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федерального бюджета (по </w:t>
            </w:r>
            <w:proofErr w:type="gramStart"/>
            <w:r w:rsidR="002B1D50"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согласованию)</w:t>
            </w:r>
            <w:r w:rsidR="002B1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– 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1 768 441,70000 тыс. руб., </w:t>
            </w:r>
          </w:p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 по годам:</w:t>
            </w:r>
          </w:p>
          <w:p w:rsidR="00576274" w:rsidRPr="00B17437" w:rsidRDefault="00576274" w:rsidP="00425A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262 183,30000 тыс. руб.;</w:t>
            </w:r>
          </w:p>
          <w:p w:rsidR="00576274" w:rsidRPr="00B17437" w:rsidRDefault="00576274" w:rsidP="00425A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413 229,10000 тыс. руб.;</w:t>
            </w:r>
          </w:p>
          <w:p w:rsidR="00576274" w:rsidRPr="00B17437" w:rsidRDefault="00576274" w:rsidP="00425A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361 476,0000 тыс. руб.;</w:t>
            </w:r>
          </w:p>
          <w:p w:rsidR="00576274" w:rsidRPr="00B17437" w:rsidRDefault="00576274" w:rsidP="00425A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373 512,40000 тыс. руб.;</w:t>
            </w:r>
          </w:p>
          <w:p w:rsidR="00576274" w:rsidRPr="00B17437" w:rsidRDefault="00576274" w:rsidP="00425A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358 040,90000 тыс. руб.;</w:t>
            </w:r>
          </w:p>
          <w:p w:rsidR="002B1D50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краевого бюджета – 849 909,94451 тыс. руб., </w:t>
            </w:r>
          </w:p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 по годам:</w:t>
            </w:r>
          </w:p>
          <w:p w:rsidR="00576274" w:rsidRPr="00B17437" w:rsidRDefault="00576274" w:rsidP="00425A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год – 170 792,30140 тыс. руб.;</w:t>
            </w:r>
          </w:p>
          <w:p w:rsidR="00576274" w:rsidRPr="00B17437" w:rsidRDefault="00576274" w:rsidP="00425A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год – 174 327,70311 тыс. руб.;</w:t>
            </w:r>
          </w:p>
          <w:p w:rsidR="00576274" w:rsidRPr="00B17437" w:rsidRDefault="00576274" w:rsidP="00425A4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год – 168 159,64000 тыс. руб.;</w:t>
            </w:r>
          </w:p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 год – 168 315,15000 тыс. руб.;</w:t>
            </w:r>
          </w:p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 год – 168 315,15000 тыс. руб.</w:t>
            </w:r>
          </w:p>
        </w:tc>
      </w:tr>
      <w:tr w:rsidR="00576274" w:rsidRPr="00B17437" w:rsidTr="002B1D50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928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Ожидаемые результаты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реализации Программы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</w:tcPr>
          <w:p w:rsidR="00576274" w:rsidRPr="00B17437" w:rsidRDefault="00576274" w:rsidP="002B1D50">
            <w:pPr>
              <w:widowControl w:val="0"/>
              <w:autoSpaceDE w:val="0"/>
              <w:autoSpaceDN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1) сохранение показателя «Лесистость                           территории Камчатского края» не ниже </w:t>
            </w:r>
            <w:r w:rsidR="002B1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42,7                       процента до 2025 года;</w:t>
            </w:r>
          </w:p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увеличение объема платежей в бюджетную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систему Российской Федерации от                                    использования лесов до 2025 года не ниже </w:t>
            </w:r>
            <w:r w:rsidR="002B1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2,8 руб. с 1 га земель лесного фонда;</w:t>
            </w:r>
          </w:p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3) повышение доступности лесных </w:t>
            </w:r>
            <w:proofErr w:type="gramStart"/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ресурсов,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объемов заготовки лесных                             ресурсов и использования расчетной лесосеки;</w:t>
            </w:r>
          </w:p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4) сокращение количества лесных пожаров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площади, пройденной лесными </w:t>
            </w:r>
            <w:bookmarkStart w:id="0" w:name="_GoBack"/>
            <w:bookmarkEnd w:id="0"/>
            <w:proofErr w:type="gramStart"/>
            <w:r w:rsidR="002B1D50"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пожарами,</w:t>
            </w:r>
            <w:r w:rsidR="002B1D5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снижение причиненного ущерба от лесных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пожаров;</w:t>
            </w:r>
          </w:p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5) повышение эффективности осуществления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федерального государственного лесного                   контроля (надзора) на землях лесного </w:t>
            </w:r>
            <w:proofErr w:type="gramStart"/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фонда,   </w:t>
            </w:r>
            <w:proofErr w:type="gramEnd"/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B174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недопущение роста случаев незаконных рубок;</w:t>
            </w:r>
          </w:p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6) увеличение площади лесоразведения и                           </w:t>
            </w:r>
            <w:proofErr w:type="spellStart"/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лесовосстановления</w:t>
            </w:r>
            <w:proofErr w:type="spellEnd"/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обеспечивающих                          сохранение экологического потенциала лесов;</w:t>
            </w:r>
          </w:p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7) укрепление материально-технической </w:t>
            </w:r>
            <w:proofErr w:type="gramStart"/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краевых</w:t>
            </w:r>
            <w:proofErr w:type="gramEnd"/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государственных учреждений лесного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хозяйства для обеспечения эффективного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управления лесным фондом на территории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Камчатского края;</w:t>
            </w:r>
          </w:p>
          <w:p w:rsidR="00576274" w:rsidRPr="00B17437" w:rsidRDefault="00576274" w:rsidP="00425A46">
            <w:pPr>
              <w:widowControl w:val="0"/>
              <w:autoSpaceDE w:val="0"/>
              <w:autoSpaceDN w:val="0"/>
              <w:spacing w:after="0" w:line="240" w:lineRule="auto"/>
              <w:ind w:right="-62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743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8) создание условий для достижения целей                     реализации Программы</w:t>
            </w:r>
          </w:p>
        </w:tc>
      </w:tr>
    </w:tbl>
    <w:p w:rsidR="00576274" w:rsidRPr="00B17437" w:rsidRDefault="00576274" w:rsidP="00576274">
      <w:pPr>
        <w:widowControl w:val="0"/>
        <w:autoSpaceDE w:val="0"/>
        <w:autoSpaceDN w:val="0"/>
        <w:spacing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76274" w:rsidRPr="00B17437" w:rsidSect="00B44DE8">
      <w:pgSz w:w="11905" w:h="16838"/>
      <w:pgMar w:top="982" w:right="850" w:bottom="1135" w:left="1701" w:header="283" w:footer="0" w:gutter="0"/>
      <w:pgNumType w:start="3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8F8"/>
    <w:rsid w:val="000018E2"/>
    <w:rsid w:val="00024A21"/>
    <w:rsid w:val="00031076"/>
    <w:rsid w:val="00081F91"/>
    <w:rsid w:val="000B247D"/>
    <w:rsid w:val="000D7F55"/>
    <w:rsid w:val="000E5627"/>
    <w:rsid w:val="00115184"/>
    <w:rsid w:val="0016698A"/>
    <w:rsid w:val="00175B59"/>
    <w:rsid w:val="00194304"/>
    <w:rsid w:val="001A44F6"/>
    <w:rsid w:val="001D74F3"/>
    <w:rsid w:val="00292C86"/>
    <w:rsid w:val="002A0902"/>
    <w:rsid w:val="002A227E"/>
    <w:rsid w:val="002B1D50"/>
    <w:rsid w:val="002E4E70"/>
    <w:rsid w:val="002F7848"/>
    <w:rsid w:val="00302563"/>
    <w:rsid w:val="00332547"/>
    <w:rsid w:val="00354CBF"/>
    <w:rsid w:val="00363B89"/>
    <w:rsid w:val="00386252"/>
    <w:rsid w:val="0039634B"/>
    <w:rsid w:val="003A6F7D"/>
    <w:rsid w:val="00416EE6"/>
    <w:rsid w:val="004A5390"/>
    <w:rsid w:val="004A7871"/>
    <w:rsid w:val="004C333B"/>
    <w:rsid w:val="004F4F7A"/>
    <w:rsid w:val="005329D7"/>
    <w:rsid w:val="00576274"/>
    <w:rsid w:val="00606878"/>
    <w:rsid w:val="00612EE3"/>
    <w:rsid w:val="00614B58"/>
    <w:rsid w:val="006815B7"/>
    <w:rsid w:val="006A7F26"/>
    <w:rsid w:val="006E79AD"/>
    <w:rsid w:val="00740C51"/>
    <w:rsid w:val="007C0B72"/>
    <w:rsid w:val="007F7E11"/>
    <w:rsid w:val="008847B4"/>
    <w:rsid w:val="008A53E1"/>
    <w:rsid w:val="00901843"/>
    <w:rsid w:val="0091332E"/>
    <w:rsid w:val="009E1661"/>
    <w:rsid w:val="009F4009"/>
    <w:rsid w:val="00A01B29"/>
    <w:rsid w:val="00A4325F"/>
    <w:rsid w:val="00A45CA6"/>
    <w:rsid w:val="00AB1DDB"/>
    <w:rsid w:val="00AE500C"/>
    <w:rsid w:val="00AE5058"/>
    <w:rsid w:val="00B44DE8"/>
    <w:rsid w:val="00B46B80"/>
    <w:rsid w:val="00B7586B"/>
    <w:rsid w:val="00B87122"/>
    <w:rsid w:val="00BB38F8"/>
    <w:rsid w:val="00BC4620"/>
    <w:rsid w:val="00BD77F9"/>
    <w:rsid w:val="00D56BED"/>
    <w:rsid w:val="00D9180A"/>
    <w:rsid w:val="00E37E18"/>
    <w:rsid w:val="00E55D25"/>
    <w:rsid w:val="00E86922"/>
    <w:rsid w:val="00E87F6D"/>
    <w:rsid w:val="00F5267E"/>
    <w:rsid w:val="00F77152"/>
    <w:rsid w:val="00FA1608"/>
    <w:rsid w:val="00FB161F"/>
    <w:rsid w:val="00FC5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17953"/>
  <w15:docId w15:val="{3E9CB092-5324-401A-A4DC-92CC8A5F7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24A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B38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B38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B38F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B38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B38F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B38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B38F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B38F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24A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92C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2C86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6A7F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4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F8314-7125-4C41-B370-46A90C4CA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Шарапова Елена Михайловна</dc:creator>
  <cp:lastModifiedBy>Задорожная Ольга Александровна</cp:lastModifiedBy>
  <cp:revision>2</cp:revision>
  <cp:lastPrinted>2021-09-16T22:36:00Z</cp:lastPrinted>
  <dcterms:created xsi:type="dcterms:W3CDTF">2022-10-19T01:15:00Z</dcterms:created>
  <dcterms:modified xsi:type="dcterms:W3CDTF">2022-10-19T01:15:00Z</dcterms:modified>
</cp:coreProperties>
</file>